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0FE07" w14:textId="77777777" w:rsidR="00A10DFF" w:rsidRPr="00A10DFF" w:rsidRDefault="00A10DFF" w:rsidP="00A10DFF">
      <w:pPr>
        <w:ind w:left="-284"/>
        <w:rPr>
          <w:rFonts w:ascii="Arial" w:hAnsi="Arial" w:cs="Arial"/>
          <w:b/>
          <w:color w:val="auto"/>
          <w:sz w:val="24"/>
          <w:szCs w:val="24"/>
        </w:rPr>
      </w:pPr>
      <w:r w:rsidRPr="00A10DFF">
        <w:rPr>
          <w:rFonts w:ascii="Arial" w:hAnsi="Arial" w:cs="Arial"/>
          <w:b/>
          <w:color w:val="auto"/>
          <w:sz w:val="24"/>
          <w:szCs w:val="24"/>
        </w:rPr>
        <w:t>PRESS RELEASE</w:t>
      </w:r>
    </w:p>
    <w:p w14:paraId="2DFE1E99" w14:textId="77777777" w:rsidR="00A10DFF" w:rsidRDefault="00A10DFF" w:rsidP="00A10DFF">
      <w:pPr>
        <w:ind w:left="-284"/>
        <w:rPr>
          <w:rFonts w:ascii="Arial" w:hAnsi="Arial" w:cs="Arial"/>
          <w:b/>
          <w:color w:val="auto"/>
          <w:sz w:val="24"/>
          <w:szCs w:val="24"/>
        </w:rPr>
      </w:pPr>
      <w:r w:rsidRPr="00A10DFF">
        <w:rPr>
          <w:rFonts w:ascii="Arial" w:hAnsi="Arial" w:cs="Arial"/>
          <w:b/>
          <w:color w:val="auto"/>
          <w:sz w:val="24"/>
          <w:szCs w:val="24"/>
        </w:rPr>
        <w:t xml:space="preserve">DATE: </w:t>
      </w:r>
    </w:p>
    <w:p w14:paraId="08E89513" w14:textId="7B173B51" w:rsidR="00592538" w:rsidRPr="00AF74D6" w:rsidRDefault="00A10DFF" w:rsidP="00A10DFF">
      <w:pPr>
        <w:ind w:left="-284"/>
        <w:rPr>
          <w:rFonts w:ascii="Arial" w:hAnsi="Arial" w:cs="Arial"/>
          <w:b/>
          <w:color w:val="auto"/>
          <w:szCs w:val="24"/>
        </w:rPr>
      </w:pPr>
      <w:r w:rsidRPr="00AF74D6">
        <w:rPr>
          <w:rFonts w:ascii="Arial" w:hAnsi="Arial" w:cs="Arial"/>
          <w:b/>
          <w:color w:val="auto"/>
          <w:sz w:val="32"/>
          <w:szCs w:val="24"/>
        </w:rPr>
        <w:t xml:space="preserve">[INSERT GROUP NAME] AWARDED A GRANT FROM </w:t>
      </w:r>
      <w:r w:rsidR="00A75B13">
        <w:rPr>
          <w:rFonts w:ascii="Arial" w:hAnsi="Arial" w:cs="Arial"/>
          <w:b/>
          <w:color w:val="auto"/>
          <w:sz w:val="32"/>
          <w:szCs w:val="24"/>
        </w:rPr>
        <w:t xml:space="preserve">THE BUPA FOUNDATION GREEN COMMUNITY GRANTS </w:t>
      </w:r>
      <w:r w:rsidR="00F906BB">
        <w:rPr>
          <w:rFonts w:ascii="Arial" w:hAnsi="Arial" w:cs="Arial"/>
          <w:b/>
          <w:color w:val="auto"/>
          <w:sz w:val="32"/>
          <w:szCs w:val="24"/>
        </w:rPr>
        <w:t>FUND</w:t>
      </w:r>
    </w:p>
    <w:p w14:paraId="5DABA3F0" w14:textId="5D249FF6" w:rsidR="00DD4CFF" w:rsidRPr="00A10DFF" w:rsidRDefault="00592538" w:rsidP="00A10DFF">
      <w:pPr>
        <w:ind w:left="-284"/>
        <w:rPr>
          <w:rFonts w:ascii="Arial" w:hAnsi="Arial" w:cs="Arial"/>
          <w:color w:val="auto"/>
          <w:sz w:val="24"/>
          <w:szCs w:val="24"/>
        </w:rPr>
      </w:pPr>
      <w:r w:rsidRPr="00965EA9">
        <w:rPr>
          <w:rFonts w:ascii="Arial" w:hAnsi="Arial" w:cs="Arial"/>
          <w:color w:val="FF0000"/>
          <w:sz w:val="24"/>
          <w:szCs w:val="24"/>
        </w:rPr>
        <w:t xml:space="preserve">[Insert group name] </w:t>
      </w:r>
      <w:r w:rsidR="00B6361A" w:rsidRPr="00A10DFF">
        <w:rPr>
          <w:rFonts w:ascii="Arial" w:hAnsi="Arial" w:cs="Arial"/>
          <w:color w:val="auto"/>
          <w:sz w:val="24"/>
          <w:szCs w:val="24"/>
        </w:rPr>
        <w:t>ha</w:t>
      </w:r>
      <w:r w:rsidR="00FD11E0">
        <w:rPr>
          <w:rFonts w:ascii="Arial" w:hAnsi="Arial" w:cs="Arial"/>
          <w:color w:val="auto"/>
          <w:sz w:val="24"/>
          <w:szCs w:val="24"/>
        </w:rPr>
        <w:t>s</w:t>
      </w:r>
      <w:r w:rsidR="00B6361A" w:rsidRPr="00A10DFF">
        <w:rPr>
          <w:rFonts w:ascii="Arial" w:hAnsi="Arial" w:cs="Arial"/>
          <w:color w:val="auto"/>
          <w:sz w:val="24"/>
          <w:szCs w:val="24"/>
        </w:rPr>
        <w:t xml:space="preserve"> been awarded a £</w:t>
      </w:r>
      <w:r w:rsidR="00965EA9">
        <w:rPr>
          <w:rFonts w:ascii="Arial" w:hAnsi="Arial" w:cs="Arial"/>
          <w:color w:val="FF0000"/>
          <w:sz w:val="24"/>
          <w:szCs w:val="24"/>
        </w:rPr>
        <w:t>XX</w:t>
      </w:r>
      <w:r w:rsidR="00B6361A" w:rsidRPr="00A10DFF">
        <w:rPr>
          <w:rFonts w:ascii="Arial" w:hAnsi="Arial" w:cs="Arial"/>
          <w:color w:val="auto"/>
          <w:sz w:val="24"/>
          <w:szCs w:val="24"/>
        </w:rPr>
        <w:t xml:space="preserve"> grant from </w:t>
      </w:r>
      <w:r w:rsidR="00D84DB5">
        <w:rPr>
          <w:rFonts w:ascii="Arial" w:hAnsi="Arial" w:cs="Arial"/>
          <w:color w:val="auto"/>
          <w:sz w:val="24"/>
          <w:szCs w:val="24"/>
        </w:rPr>
        <w:t xml:space="preserve">The Bupa Foundation Green Community Grants </w:t>
      </w:r>
      <w:r w:rsidR="00F906BB">
        <w:rPr>
          <w:rFonts w:ascii="Arial" w:hAnsi="Arial" w:cs="Arial"/>
          <w:color w:val="auto"/>
          <w:sz w:val="24"/>
          <w:szCs w:val="24"/>
        </w:rPr>
        <w:t>Fund</w:t>
      </w:r>
      <w:r w:rsidR="00D84DB5">
        <w:rPr>
          <w:rFonts w:ascii="Arial" w:hAnsi="Arial" w:cs="Arial"/>
          <w:color w:val="auto"/>
          <w:sz w:val="24"/>
          <w:szCs w:val="24"/>
        </w:rPr>
        <w:t>.</w:t>
      </w:r>
    </w:p>
    <w:p w14:paraId="2BD8B640" w14:textId="77777777" w:rsidR="00FD11E0" w:rsidRDefault="00592538" w:rsidP="00FD11E0">
      <w:pPr>
        <w:ind w:left="-284"/>
        <w:rPr>
          <w:rFonts w:ascii="Arial" w:hAnsi="Arial" w:cs="Arial"/>
          <w:color w:val="FF0000"/>
          <w:sz w:val="24"/>
          <w:szCs w:val="24"/>
        </w:rPr>
      </w:pPr>
      <w:r w:rsidRPr="00A10DFF">
        <w:rPr>
          <w:rFonts w:ascii="Arial" w:hAnsi="Arial" w:cs="Arial"/>
          <w:color w:val="FF0000"/>
          <w:sz w:val="24"/>
          <w:szCs w:val="24"/>
        </w:rPr>
        <w:t>[Insert description of your project]</w:t>
      </w:r>
    </w:p>
    <w:p w14:paraId="7F37C597" w14:textId="5D71C8B6" w:rsidR="00A10DFF" w:rsidRPr="002403ED" w:rsidRDefault="00FD11E0" w:rsidP="002403ED">
      <w:pPr>
        <w:ind w:left="-284"/>
        <w:rPr>
          <w:rFonts w:ascii="Arial" w:hAnsi="Arial" w:cs="Arial"/>
          <w:color w:val="FF0000"/>
          <w:sz w:val="24"/>
          <w:szCs w:val="24"/>
        </w:rPr>
      </w:pPr>
      <w:r w:rsidRPr="00FD11E0">
        <w:rPr>
          <w:rFonts w:ascii="Arial" w:hAnsi="Arial" w:cs="Arial"/>
          <w:color w:val="000000" w:themeColor="text1"/>
          <w:sz w:val="24"/>
          <w:szCs w:val="24"/>
        </w:rPr>
        <w:t>T</w:t>
      </w:r>
      <w:r w:rsidR="00D84DB5">
        <w:rPr>
          <w:rFonts w:ascii="Arial" w:hAnsi="Arial" w:cs="Arial"/>
          <w:color w:val="auto"/>
          <w:sz w:val="24"/>
          <w:szCs w:val="24"/>
        </w:rPr>
        <w:t xml:space="preserve">he Bupa Foundation </w:t>
      </w:r>
      <w:r w:rsidR="00FA3F2B">
        <w:rPr>
          <w:rFonts w:ascii="Arial" w:hAnsi="Arial" w:cs="Arial"/>
          <w:color w:val="auto"/>
          <w:sz w:val="24"/>
          <w:szCs w:val="24"/>
        </w:rPr>
        <w:t xml:space="preserve">has </w:t>
      </w:r>
      <w:r w:rsidR="00771558">
        <w:rPr>
          <w:rFonts w:ascii="Arial" w:hAnsi="Arial" w:cs="Arial"/>
          <w:color w:val="auto"/>
          <w:sz w:val="24"/>
          <w:szCs w:val="24"/>
        </w:rPr>
        <w:t>invested</w:t>
      </w:r>
      <w:r w:rsidR="00FA3F2B">
        <w:rPr>
          <w:rFonts w:ascii="Arial" w:hAnsi="Arial" w:cs="Arial"/>
          <w:color w:val="auto"/>
          <w:sz w:val="24"/>
          <w:szCs w:val="24"/>
        </w:rPr>
        <w:t xml:space="preserve"> more than </w:t>
      </w:r>
      <w:r>
        <w:rPr>
          <w:rFonts w:ascii="Arial" w:hAnsi="Arial" w:cs="Arial"/>
          <w:color w:val="auto"/>
          <w:sz w:val="24"/>
          <w:szCs w:val="24"/>
        </w:rPr>
        <w:t xml:space="preserve">£1 million </w:t>
      </w:r>
      <w:r w:rsidR="00FA3F2B">
        <w:rPr>
          <w:rFonts w:ascii="Arial" w:hAnsi="Arial" w:cs="Arial"/>
          <w:color w:val="auto"/>
          <w:sz w:val="24"/>
          <w:szCs w:val="24"/>
        </w:rPr>
        <w:t xml:space="preserve">in </w:t>
      </w:r>
      <w:r>
        <w:rPr>
          <w:rFonts w:ascii="Arial" w:hAnsi="Arial" w:cs="Arial"/>
          <w:color w:val="auto"/>
          <w:sz w:val="24"/>
          <w:szCs w:val="24"/>
        </w:rPr>
        <w:t>G</w:t>
      </w:r>
      <w:r w:rsidR="00FA3F2B">
        <w:rPr>
          <w:rFonts w:ascii="Arial" w:hAnsi="Arial" w:cs="Arial"/>
          <w:color w:val="auto"/>
          <w:sz w:val="24"/>
          <w:szCs w:val="24"/>
        </w:rPr>
        <w:t xml:space="preserve">reen </w:t>
      </w:r>
      <w:r>
        <w:rPr>
          <w:rFonts w:ascii="Arial" w:hAnsi="Arial" w:cs="Arial"/>
          <w:color w:val="auto"/>
          <w:sz w:val="24"/>
          <w:szCs w:val="24"/>
        </w:rPr>
        <w:t>Community G</w:t>
      </w:r>
      <w:r w:rsidR="00453C5D">
        <w:rPr>
          <w:rFonts w:ascii="Arial" w:hAnsi="Arial" w:cs="Arial"/>
          <w:color w:val="auto"/>
          <w:sz w:val="24"/>
          <w:szCs w:val="24"/>
        </w:rPr>
        <w:t>rants</w:t>
      </w:r>
      <w:r>
        <w:rPr>
          <w:rFonts w:ascii="Arial" w:hAnsi="Arial" w:cs="Arial"/>
          <w:color w:val="auto"/>
          <w:sz w:val="24"/>
          <w:szCs w:val="24"/>
        </w:rPr>
        <w:t xml:space="preserve"> across the UK and Ireland</w:t>
      </w:r>
      <w:r w:rsidR="008C5BAE">
        <w:rPr>
          <w:rFonts w:ascii="Arial" w:hAnsi="Arial" w:cs="Arial"/>
          <w:color w:val="auto"/>
          <w:sz w:val="24"/>
          <w:szCs w:val="24"/>
          <w:shd w:val="clear" w:color="auto" w:fill="FFFFFF"/>
        </w:rPr>
        <w:t xml:space="preserve">. </w:t>
      </w:r>
      <w:r w:rsidR="00E60440">
        <w:rPr>
          <w:rFonts w:ascii="Arial" w:hAnsi="Arial" w:cs="Arial"/>
          <w:color w:val="auto"/>
          <w:sz w:val="24"/>
          <w:szCs w:val="24"/>
          <w:shd w:val="clear" w:color="auto" w:fill="FFFFFF"/>
        </w:rPr>
        <w:t>The programme has h</w:t>
      </w:r>
      <w:r w:rsidR="00B821D6">
        <w:rPr>
          <w:rFonts w:ascii="Arial" w:hAnsi="Arial" w:cs="Arial"/>
          <w:color w:val="auto"/>
          <w:sz w:val="24"/>
          <w:szCs w:val="24"/>
          <w:shd w:val="clear" w:color="auto" w:fill="FFFFFF"/>
        </w:rPr>
        <w:t>elp</w:t>
      </w:r>
      <w:r w:rsidR="00E60440">
        <w:rPr>
          <w:rFonts w:ascii="Arial" w:hAnsi="Arial" w:cs="Arial"/>
          <w:color w:val="auto"/>
          <w:sz w:val="24"/>
          <w:szCs w:val="24"/>
          <w:shd w:val="clear" w:color="auto" w:fill="FFFFFF"/>
        </w:rPr>
        <w:t>ed</w:t>
      </w:r>
      <w:r w:rsidR="00DE35FE">
        <w:rPr>
          <w:rFonts w:ascii="Arial" w:hAnsi="Arial" w:cs="Arial"/>
          <w:color w:val="auto"/>
          <w:sz w:val="24"/>
          <w:szCs w:val="24"/>
          <w:shd w:val="clear" w:color="auto" w:fill="FFFFFF"/>
        </w:rPr>
        <w:t xml:space="preserve"> </w:t>
      </w:r>
      <w:r>
        <w:rPr>
          <w:rFonts w:ascii="Arial" w:hAnsi="Arial" w:cs="Arial"/>
          <w:color w:val="auto"/>
          <w:sz w:val="24"/>
          <w:szCs w:val="24"/>
          <w:shd w:val="clear" w:color="auto" w:fill="FFFFFF"/>
        </w:rPr>
        <w:t xml:space="preserve">over 500 </w:t>
      </w:r>
      <w:r w:rsidR="00453C5D">
        <w:rPr>
          <w:rFonts w:ascii="Arial" w:hAnsi="Arial" w:cs="Arial"/>
          <w:color w:val="auto"/>
          <w:sz w:val="24"/>
          <w:szCs w:val="24"/>
          <w:shd w:val="clear" w:color="auto" w:fill="FFFFFF"/>
        </w:rPr>
        <w:t xml:space="preserve">charities and schools </w:t>
      </w:r>
      <w:r>
        <w:rPr>
          <w:rFonts w:ascii="Arial" w:hAnsi="Arial" w:cs="Arial"/>
          <w:color w:val="auto"/>
          <w:sz w:val="24"/>
          <w:szCs w:val="24"/>
          <w:shd w:val="clear" w:color="auto" w:fill="FFFFFF"/>
        </w:rPr>
        <w:t xml:space="preserve">put </w:t>
      </w:r>
      <w:r w:rsidR="002403ED">
        <w:rPr>
          <w:rFonts w:ascii="Arial" w:hAnsi="Arial" w:cs="Arial"/>
          <w:color w:val="auto"/>
          <w:sz w:val="24"/>
          <w:szCs w:val="24"/>
          <w:shd w:val="clear" w:color="auto" w:fill="FFFFFF"/>
        </w:rPr>
        <w:t xml:space="preserve">their </w:t>
      </w:r>
      <w:r>
        <w:rPr>
          <w:rFonts w:ascii="Arial" w:hAnsi="Arial" w:cs="Arial"/>
          <w:color w:val="auto"/>
          <w:sz w:val="24"/>
          <w:szCs w:val="24"/>
          <w:shd w:val="clear" w:color="auto" w:fill="FFFFFF"/>
        </w:rPr>
        <w:t xml:space="preserve">green space improvements into action – from funding outdoor classrooms, community allotments, sensory gardens </w:t>
      </w:r>
      <w:r w:rsidR="00AF5AA9">
        <w:rPr>
          <w:rFonts w:ascii="Arial" w:hAnsi="Arial" w:cs="Arial"/>
          <w:color w:val="auto"/>
          <w:sz w:val="24"/>
          <w:szCs w:val="24"/>
          <w:shd w:val="clear" w:color="auto" w:fill="FFFFFF"/>
        </w:rPr>
        <w:t>and more.</w:t>
      </w:r>
    </w:p>
    <w:p w14:paraId="19A43342" w14:textId="77777777" w:rsidR="00A10DFF" w:rsidRPr="00A10DFF" w:rsidRDefault="00A10DFF" w:rsidP="00A10DFF">
      <w:pPr>
        <w:ind w:left="-284"/>
        <w:rPr>
          <w:rFonts w:ascii="Arial" w:hAnsi="Arial" w:cs="Arial"/>
          <w:color w:val="FF0000"/>
          <w:sz w:val="24"/>
          <w:szCs w:val="24"/>
        </w:rPr>
      </w:pPr>
      <w:r w:rsidRPr="00A10DFF">
        <w:rPr>
          <w:rFonts w:ascii="Arial" w:hAnsi="Arial" w:cs="Arial"/>
          <w:color w:val="FF0000"/>
          <w:sz w:val="24"/>
          <w:szCs w:val="24"/>
        </w:rPr>
        <w:t>[Insert quote from your organisation]</w:t>
      </w:r>
    </w:p>
    <w:p w14:paraId="5E8A9AC2" w14:textId="40DF83BE" w:rsidR="00DD4CFF" w:rsidRDefault="515D52AE" w:rsidP="48ABF8C8">
      <w:pPr>
        <w:spacing w:after="0" w:line="240" w:lineRule="auto"/>
        <w:ind w:left="-284"/>
        <w:textAlignment w:val="baseline"/>
        <w:rPr>
          <w:rFonts w:ascii="Arial" w:hAnsi="Arial" w:cs="Arial"/>
          <w:b/>
          <w:bCs/>
          <w:color w:val="auto"/>
          <w:sz w:val="24"/>
          <w:szCs w:val="24"/>
        </w:rPr>
      </w:pPr>
      <w:r w:rsidRPr="48ABF8C8">
        <w:rPr>
          <w:rFonts w:ascii="Arial" w:hAnsi="Arial" w:cs="Arial"/>
          <w:b/>
          <w:bCs/>
          <w:color w:val="auto"/>
          <w:sz w:val="24"/>
          <w:szCs w:val="24"/>
        </w:rPr>
        <w:t xml:space="preserve">Anna Russell, Director of the Bupa Foundation, said: </w:t>
      </w:r>
    </w:p>
    <w:p w14:paraId="73D6A486" w14:textId="2A894944" w:rsidR="00DD4CFF" w:rsidRDefault="00DD4CFF" w:rsidP="48ABF8C8">
      <w:pPr>
        <w:spacing w:after="0" w:line="240" w:lineRule="auto"/>
        <w:ind w:left="-284"/>
        <w:textAlignment w:val="baseline"/>
        <w:rPr>
          <w:rFonts w:ascii="Arial" w:hAnsi="Arial" w:cs="Arial"/>
          <w:b/>
          <w:bCs/>
          <w:color w:val="auto"/>
          <w:sz w:val="24"/>
          <w:szCs w:val="24"/>
        </w:rPr>
      </w:pPr>
    </w:p>
    <w:p w14:paraId="6C2D740B" w14:textId="375A8651" w:rsidR="00DD4CFF" w:rsidRDefault="72662D39" w:rsidP="48ABF8C8">
      <w:pPr>
        <w:spacing w:after="0" w:line="240" w:lineRule="auto"/>
        <w:ind w:left="-284"/>
        <w:rPr>
          <w:rFonts w:ascii="Arial" w:hAnsi="Arial" w:cs="Arial"/>
          <w:color w:val="auto"/>
          <w:sz w:val="24"/>
          <w:szCs w:val="24"/>
        </w:rPr>
      </w:pPr>
      <w:r w:rsidRPr="48ABF8C8">
        <w:rPr>
          <w:rFonts w:ascii="Arial" w:hAnsi="Arial" w:cs="Arial"/>
          <w:color w:val="auto"/>
          <w:sz w:val="24"/>
          <w:szCs w:val="24"/>
        </w:rPr>
        <w:t>“People health and planet health are inextricably linked, which is why it’s essential that we work to increase access to nature and green spaces.</w:t>
      </w:r>
      <w:r w:rsidR="5C8BA499" w:rsidRPr="48ABF8C8">
        <w:rPr>
          <w:rFonts w:ascii="Arial" w:hAnsi="Arial" w:cs="Arial"/>
          <w:color w:val="auto"/>
          <w:sz w:val="24"/>
          <w:szCs w:val="24"/>
        </w:rPr>
        <w:t xml:space="preserve"> </w:t>
      </w:r>
      <w:r w:rsidR="3678B4B4" w:rsidRPr="48ABF8C8">
        <w:rPr>
          <w:rFonts w:ascii="Arial" w:hAnsi="Arial" w:cs="Arial"/>
          <w:color w:val="auto"/>
          <w:sz w:val="24"/>
          <w:szCs w:val="24"/>
        </w:rPr>
        <w:t xml:space="preserve">I’m so pleased that we’re able to support this project which will benefit the local community </w:t>
      </w:r>
      <w:r w:rsidR="62F23AFD" w:rsidRPr="48ABF8C8">
        <w:rPr>
          <w:rFonts w:ascii="Arial" w:hAnsi="Arial" w:cs="Arial"/>
          <w:color w:val="auto"/>
          <w:sz w:val="24"/>
          <w:szCs w:val="24"/>
        </w:rPr>
        <w:t>and our natural world.”</w:t>
      </w:r>
    </w:p>
    <w:p w14:paraId="74D372C6" w14:textId="23B18AE3" w:rsidR="00DD4CFF" w:rsidRDefault="00DD4CFF" w:rsidP="48ABF8C8">
      <w:pPr>
        <w:spacing w:after="0" w:line="240" w:lineRule="auto"/>
        <w:ind w:left="-284"/>
        <w:textAlignment w:val="baseline"/>
        <w:rPr>
          <w:rFonts w:ascii="Arial" w:hAnsi="Arial" w:cs="Arial"/>
          <w:color w:val="auto"/>
          <w:sz w:val="24"/>
          <w:szCs w:val="24"/>
        </w:rPr>
      </w:pPr>
    </w:p>
    <w:p w14:paraId="4B4F3920" w14:textId="02F1C6DB" w:rsidR="00DD4CFF" w:rsidRDefault="00B6361A" w:rsidP="00A10DFF">
      <w:pPr>
        <w:spacing w:after="0" w:line="240" w:lineRule="auto"/>
        <w:ind w:left="-284"/>
        <w:textAlignment w:val="baseline"/>
        <w:rPr>
          <w:rFonts w:ascii="Arial" w:hAnsi="Arial" w:cs="Arial"/>
          <w:color w:val="auto"/>
          <w:sz w:val="24"/>
          <w:szCs w:val="24"/>
        </w:rPr>
      </w:pPr>
      <w:r w:rsidRPr="48ABF8C8">
        <w:rPr>
          <w:rFonts w:ascii="Arial" w:hAnsi="Arial" w:cs="Arial"/>
          <w:color w:val="auto"/>
          <w:sz w:val="24"/>
          <w:szCs w:val="24"/>
        </w:rPr>
        <w:t xml:space="preserve">The </w:t>
      </w:r>
      <w:r w:rsidR="007A7A62" w:rsidRPr="48ABF8C8">
        <w:rPr>
          <w:rFonts w:ascii="Arial" w:hAnsi="Arial" w:cs="Arial"/>
          <w:color w:val="auto"/>
          <w:sz w:val="24"/>
          <w:szCs w:val="24"/>
        </w:rPr>
        <w:t>Bupa Foundation</w:t>
      </w:r>
      <w:r w:rsidR="001706E5" w:rsidRPr="48ABF8C8">
        <w:rPr>
          <w:rFonts w:ascii="Arial" w:hAnsi="Arial" w:cs="Arial"/>
          <w:color w:val="auto"/>
          <w:sz w:val="24"/>
          <w:szCs w:val="24"/>
        </w:rPr>
        <w:t xml:space="preserve"> Green Community Grants Fund</w:t>
      </w:r>
      <w:r w:rsidR="00F235B9" w:rsidRPr="48ABF8C8">
        <w:rPr>
          <w:rFonts w:ascii="Arial" w:hAnsi="Arial" w:cs="Arial"/>
          <w:color w:val="auto"/>
          <w:sz w:val="24"/>
          <w:szCs w:val="24"/>
        </w:rPr>
        <w:t xml:space="preserve"> is administered by the national</w:t>
      </w:r>
      <w:r w:rsidR="00A10DFF" w:rsidRPr="48ABF8C8">
        <w:rPr>
          <w:rFonts w:ascii="Arial" w:hAnsi="Arial" w:cs="Arial"/>
          <w:color w:val="auto"/>
          <w:sz w:val="24"/>
          <w:szCs w:val="24"/>
        </w:rPr>
        <w:t xml:space="preserve"> community</w:t>
      </w:r>
      <w:r w:rsidR="00F235B9" w:rsidRPr="48ABF8C8">
        <w:rPr>
          <w:rFonts w:ascii="Arial" w:hAnsi="Arial" w:cs="Arial"/>
          <w:color w:val="auto"/>
          <w:sz w:val="24"/>
          <w:szCs w:val="24"/>
        </w:rPr>
        <w:t xml:space="preserve"> charity</w:t>
      </w:r>
      <w:r w:rsidR="00A10DFF" w:rsidRPr="48ABF8C8">
        <w:rPr>
          <w:rFonts w:ascii="Arial" w:hAnsi="Arial" w:cs="Arial"/>
          <w:color w:val="auto"/>
          <w:sz w:val="24"/>
          <w:szCs w:val="24"/>
        </w:rPr>
        <w:t xml:space="preserve">, Groundwork. </w:t>
      </w:r>
    </w:p>
    <w:p w14:paraId="394F6BC6" w14:textId="77777777" w:rsidR="00A10DFF" w:rsidRPr="00A10DFF" w:rsidRDefault="00A10DFF" w:rsidP="00A10DFF">
      <w:pPr>
        <w:spacing w:after="0" w:line="240" w:lineRule="auto"/>
        <w:ind w:left="-284"/>
        <w:textAlignment w:val="baseline"/>
        <w:rPr>
          <w:rFonts w:ascii="Arial" w:hAnsi="Arial" w:cs="Arial"/>
          <w:color w:val="auto"/>
          <w:sz w:val="24"/>
          <w:szCs w:val="24"/>
        </w:rPr>
      </w:pPr>
    </w:p>
    <w:p w14:paraId="5693C4E8" w14:textId="77777777" w:rsidR="00B81874" w:rsidRDefault="00B81874" w:rsidP="00A10DFF">
      <w:pPr>
        <w:spacing w:after="0" w:line="240" w:lineRule="auto"/>
        <w:ind w:left="-284"/>
        <w:textAlignment w:val="baseline"/>
        <w:rPr>
          <w:rFonts w:ascii="Arial" w:hAnsi="Arial" w:cs="Arial"/>
          <w:bCs/>
          <w:color w:val="auto"/>
          <w:sz w:val="24"/>
          <w:szCs w:val="24"/>
        </w:rPr>
      </w:pPr>
      <w:r w:rsidRPr="00B81874">
        <w:rPr>
          <w:rFonts w:ascii="Arial" w:hAnsi="Arial" w:cs="Arial"/>
          <w:b/>
          <w:color w:val="auto"/>
          <w:sz w:val="24"/>
          <w:szCs w:val="24"/>
        </w:rPr>
        <w:t>Graham Duxbury, Groundwork’s UK Chief Executive, said</w:t>
      </w:r>
      <w:r w:rsidRPr="00B81874">
        <w:rPr>
          <w:rFonts w:ascii="Arial" w:hAnsi="Arial" w:cs="Arial"/>
          <w:bCs/>
          <w:color w:val="auto"/>
          <w:sz w:val="24"/>
          <w:szCs w:val="24"/>
        </w:rPr>
        <w:t xml:space="preserve">: </w:t>
      </w:r>
    </w:p>
    <w:p w14:paraId="5A48A3E8" w14:textId="77777777" w:rsidR="00B81874" w:rsidRDefault="00B81874" w:rsidP="00A10DFF">
      <w:pPr>
        <w:spacing w:after="0" w:line="240" w:lineRule="auto"/>
        <w:ind w:left="-284"/>
        <w:textAlignment w:val="baseline"/>
        <w:rPr>
          <w:rFonts w:ascii="Arial" w:hAnsi="Arial" w:cs="Arial"/>
          <w:bCs/>
          <w:color w:val="auto"/>
          <w:sz w:val="24"/>
          <w:szCs w:val="24"/>
        </w:rPr>
      </w:pPr>
    </w:p>
    <w:p w14:paraId="05056118" w14:textId="7DF5D065" w:rsidR="00A10DFF" w:rsidRPr="00B81874" w:rsidRDefault="00B81874" w:rsidP="00A10DFF">
      <w:pPr>
        <w:spacing w:after="0" w:line="240" w:lineRule="auto"/>
        <w:ind w:left="-284"/>
        <w:textAlignment w:val="baseline"/>
        <w:rPr>
          <w:rFonts w:ascii="Arial" w:hAnsi="Arial" w:cs="Arial"/>
          <w:bCs/>
          <w:color w:val="auto"/>
          <w:sz w:val="24"/>
          <w:szCs w:val="24"/>
        </w:rPr>
      </w:pPr>
      <w:r w:rsidRPr="00B81874">
        <w:rPr>
          <w:rFonts w:ascii="Arial" w:hAnsi="Arial" w:cs="Arial"/>
          <w:bCs/>
          <w:color w:val="auto"/>
          <w:sz w:val="24"/>
          <w:szCs w:val="24"/>
        </w:rPr>
        <w:t>“We are delighted that schools and community groups up and down the UK are going to benefit from much-needed funding through The Bupa Foundation Green Community Grants programme. Now more than ever, it’s vital that support goes to the people and places that need it the most and we’re delighted to support this project.”</w:t>
      </w:r>
    </w:p>
    <w:p w14:paraId="3A6A7890" w14:textId="77777777" w:rsidR="00A10DFF" w:rsidRDefault="00A10DFF" w:rsidP="00AF74D6">
      <w:pPr>
        <w:spacing w:after="0" w:line="240" w:lineRule="auto"/>
        <w:textAlignment w:val="baseline"/>
        <w:rPr>
          <w:rFonts w:ascii="Arial" w:hAnsi="Arial" w:cs="Arial"/>
          <w:color w:val="auto"/>
          <w:sz w:val="24"/>
          <w:szCs w:val="24"/>
          <w:lang w:val="en-US"/>
        </w:rPr>
      </w:pPr>
    </w:p>
    <w:p w14:paraId="219FF18C" w14:textId="77777777" w:rsidR="00DD4CFF" w:rsidRDefault="00DD4CFF" w:rsidP="00A10DFF">
      <w:pPr>
        <w:spacing w:after="0" w:line="240" w:lineRule="auto"/>
        <w:ind w:left="-360"/>
        <w:jc w:val="center"/>
        <w:textAlignment w:val="baseline"/>
        <w:rPr>
          <w:rFonts w:ascii="Arial" w:hAnsi="Arial" w:cs="Arial"/>
          <w:b/>
          <w:color w:val="auto"/>
          <w:sz w:val="24"/>
          <w:szCs w:val="24"/>
        </w:rPr>
      </w:pPr>
      <w:r w:rsidRPr="00A10DFF">
        <w:rPr>
          <w:rFonts w:ascii="Arial" w:hAnsi="Arial" w:cs="Arial"/>
          <w:b/>
          <w:color w:val="auto"/>
          <w:sz w:val="24"/>
          <w:szCs w:val="24"/>
        </w:rPr>
        <w:t>E</w:t>
      </w:r>
      <w:r w:rsidR="00A10DFF">
        <w:rPr>
          <w:rFonts w:ascii="Arial" w:hAnsi="Arial" w:cs="Arial"/>
          <w:b/>
          <w:color w:val="auto"/>
          <w:sz w:val="24"/>
          <w:szCs w:val="24"/>
        </w:rPr>
        <w:t>NDS</w:t>
      </w:r>
    </w:p>
    <w:p w14:paraId="10025B68" w14:textId="77777777" w:rsidR="00A10DFF" w:rsidRDefault="00A10DFF" w:rsidP="00A10DFF">
      <w:pPr>
        <w:spacing w:after="0" w:line="240" w:lineRule="auto"/>
        <w:ind w:left="-360"/>
        <w:jc w:val="center"/>
        <w:textAlignment w:val="baseline"/>
        <w:rPr>
          <w:rFonts w:ascii="Arial" w:hAnsi="Arial" w:cs="Arial"/>
          <w:b/>
          <w:color w:val="auto"/>
          <w:sz w:val="24"/>
          <w:szCs w:val="24"/>
        </w:rPr>
      </w:pPr>
    </w:p>
    <w:p w14:paraId="45796C90" w14:textId="77777777" w:rsidR="00A10DFF" w:rsidRDefault="00AF74D6" w:rsidP="00A10DFF">
      <w:pPr>
        <w:spacing w:after="0" w:line="240" w:lineRule="auto"/>
        <w:ind w:left="-360"/>
        <w:jc w:val="both"/>
        <w:textAlignment w:val="baseline"/>
        <w:rPr>
          <w:rFonts w:ascii="Arial" w:hAnsi="Arial" w:cs="Arial"/>
          <w:b/>
          <w:color w:val="auto"/>
          <w:sz w:val="24"/>
          <w:szCs w:val="24"/>
        </w:rPr>
      </w:pPr>
      <w:r>
        <w:rPr>
          <w:rFonts w:ascii="Arial" w:hAnsi="Arial" w:cs="Arial"/>
          <w:b/>
          <w:color w:val="auto"/>
          <w:sz w:val="24"/>
          <w:szCs w:val="24"/>
        </w:rPr>
        <w:t>NOTES TO EDITORS</w:t>
      </w:r>
    </w:p>
    <w:p w14:paraId="5E46AA99" w14:textId="77777777" w:rsidR="00A10DFF" w:rsidRDefault="00A10DFF" w:rsidP="00A10DFF">
      <w:pPr>
        <w:spacing w:after="0" w:line="240" w:lineRule="auto"/>
        <w:ind w:left="-360"/>
        <w:jc w:val="both"/>
        <w:textAlignment w:val="baseline"/>
        <w:rPr>
          <w:rFonts w:ascii="Arial" w:hAnsi="Arial" w:cs="Arial"/>
          <w:b/>
          <w:color w:val="auto"/>
          <w:sz w:val="24"/>
          <w:szCs w:val="24"/>
        </w:rPr>
      </w:pPr>
    </w:p>
    <w:p w14:paraId="580BAB10" w14:textId="77777777" w:rsidR="00B640AB" w:rsidRPr="00B640AB" w:rsidRDefault="00A10DFF" w:rsidP="00B640AB">
      <w:pPr>
        <w:pStyle w:val="ListParagraph"/>
        <w:numPr>
          <w:ilvl w:val="0"/>
          <w:numId w:val="4"/>
        </w:numPr>
        <w:spacing w:after="0" w:line="240" w:lineRule="auto"/>
        <w:jc w:val="both"/>
        <w:textAlignment w:val="baseline"/>
        <w:rPr>
          <w:rFonts w:ascii="Arial" w:hAnsi="Arial" w:cs="Arial"/>
          <w:color w:val="auto"/>
          <w:sz w:val="24"/>
          <w:szCs w:val="24"/>
        </w:rPr>
      </w:pPr>
      <w:r w:rsidRPr="00A10DFF">
        <w:rPr>
          <w:rFonts w:ascii="Arial" w:hAnsi="Arial" w:cs="Arial"/>
          <w:color w:val="auto"/>
          <w:sz w:val="24"/>
          <w:szCs w:val="24"/>
        </w:rPr>
        <w:t xml:space="preserve">To find out more, please contact: </w:t>
      </w:r>
      <w:r w:rsidRPr="00A10DFF">
        <w:rPr>
          <w:rFonts w:ascii="Arial" w:hAnsi="Arial" w:cs="Arial"/>
          <w:color w:val="FF0000"/>
          <w:sz w:val="24"/>
          <w:szCs w:val="24"/>
        </w:rPr>
        <w:t>[Insert contact information]</w:t>
      </w:r>
    </w:p>
    <w:p w14:paraId="52AE6BD7" w14:textId="77777777" w:rsidR="00B640AB" w:rsidRPr="00B640AB" w:rsidRDefault="00B640AB" w:rsidP="00B640AB">
      <w:pPr>
        <w:pStyle w:val="ListParagraph"/>
        <w:spacing w:after="0" w:line="240" w:lineRule="auto"/>
        <w:ind w:left="360"/>
        <w:jc w:val="both"/>
        <w:textAlignment w:val="baseline"/>
        <w:rPr>
          <w:rFonts w:ascii="Arial" w:hAnsi="Arial" w:cs="Arial"/>
          <w:color w:val="auto"/>
          <w:sz w:val="24"/>
          <w:szCs w:val="24"/>
        </w:rPr>
      </w:pPr>
    </w:p>
    <w:p w14:paraId="086BE795" w14:textId="54B132F5" w:rsidR="00A10DFF" w:rsidRPr="00B640AB" w:rsidRDefault="00A10DFF" w:rsidP="00B640AB">
      <w:pPr>
        <w:pStyle w:val="ListParagraph"/>
        <w:numPr>
          <w:ilvl w:val="0"/>
          <w:numId w:val="4"/>
        </w:numPr>
        <w:spacing w:after="0" w:line="240" w:lineRule="auto"/>
        <w:jc w:val="both"/>
        <w:textAlignment w:val="baseline"/>
        <w:rPr>
          <w:rFonts w:ascii="Arial" w:hAnsi="Arial" w:cs="Arial"/>
          <w:color w:val="auto"/>
          <w:sz w:val="24"/>
          <w:szCs w:val="24"/>
        </w:rPr>
      </w:pPr>
      <w:r w:rsidRPr="00B640AB">
        <w:rPr>
          <w:rFonts w:ascii="Arial" w:hAnsi="Arial" w:cs="Arial"/>
          <w:color w:val="auto"/>
          <w:sz w:val="24"/>
          <w:szCs w:val="24"/>
        </w:rPr>
        <w:t xml:space="preserve">To find out more about </w:t>
      </w:r>
      <w:r w:rsidR="00B054D4">
        <w:rPr>
          <w:rFonts w:ascii="Arial" w:hAnsi="Arial" w:cs="Arial"/>
          <w:color w:val="auto"/>
          <w:sz w:val="24"/>
          <w:szCs w:val="24"/>
        </w:rPr>
        <w:t>The Bupa Foundation</w:t>
      </w:r>
      <w:r w:rsidRPr="00B640AB">
        <w:rPr>
          <w:rFonts w:ascii="Arial" w:hAnsi="Arial" w:cs="Arial"/>
          <w:color w:val="auto"/>
          <w:sz w:val="24"/>
          <w:szCs w:val="24"/>
        </w:rPr>
        <w:t xml:space="preserve"> please visit: </w:t>
      </w:r>
      <w:hyperlink r:id="rId8" w:history="1">
        <w:r w:rsidR="002E3F36" w:rsidRPr="00DC0F46">
          <w:rPr>
            <w:rStyle w:val="Hyperlink"/>
            <w:rFonts w:ascii="Arial" w:hAnsi="Arial" w:cs="Arial"/>
            <w:sz w:val="24"/>
            <w:szCs w:val="24"/>
          </w:rPr>
          <w:t>www.bupafoundation.org</w:t>
        </w:r>
      </w:hyperlink>
      <w:r w:rsidR="002E3F36">
        <w:rPr>
          <w:rFonts w:ascii="Arial" w:hAnsi="Arial" w:cs="Arial"/>
          <w:color w:val="auto"/>
          <w:sz w:val="24"/>
          <w:szCs w:val="24"/>
        </w:rPr>
        <w:t xml:space="preserve"> </w:t>
      </w:r>
    </w:p>
    <w:sectPr w:rsidR="00A10DFF" w:rsidRPr="00B640AB" w:rsidSect="008F5842">
      <w:headerReference w:type="default" r:id="rId9"/>
      <w:footerReference w:type="default" r:id="rId10"/>
      <w:pgSz w:w="11906" w:h="16838"/>
      <w:pgMar w:top="3239"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0BFC2" w14:textId="77777777" w:rsidR="008E5111" w:rsidRDefault="008E5111" w:rsidP="007B61C8">
      <w:r>
        <w:separator/>
      </w:r>
    </w:p>
  </w:endnote>
  <w:endnote w:type="continuationSeparator" w:id="0">
    <w:p w14:paraId="367309A4" w14:textId="77777777" w:rsidR="008E5111" w:rsidRDefault="008E5111" w:rsidP="007B61C8">
      <w:r>
        <w:continuationSeparator/>
      </w:r>
    </w:p>
  </w:endnote>
  <w:endnote w:type="continuationNotice" w:id="1">
    <w:p w14:paraId="691B889D" w14:textId="77777777" w:rsidR="008E5111" w:rsidRDefault="008E511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SCO Modern">
    <w:altName w:val="Cambria"/>
    <w:panose1 w:val="00000000000000000000"/>
    <w:charset w:val="00"/>
    <w:family w:val="roman"/>
    <w:notTrueType/>
    <w:pitch w:val="default"/>
  </w:font>
  <w:font w:name="Tesco">
    <w:altName w:val="Trebuchet MS"/>
    <w:charset w:val="00"/>
    <w:family w:val="swiss"/>
    <w:pitch w:val="variable"/>
    <w:sig w:usb0="00000003" w:usb1="4000204A" w:usb2="00000000" w:usb3="00000000" w:csb0="00000001" w:csb1="00000000"/>
  </w:font>
  <w:font w:name="TESCO Modern Bold">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A4C21" w14:textId="77777777" w:rsidR="008C6882" w:rsidRDefault="00BD39C3" w:rsidP="00BD39C3">
    <w:pPr>
      <w:pStyle w:val="Footer"/>
      <w:tabs>
        <w:tab w:val="clear" w:pos="4513"/>
        <w:tab w:val="left" w:pos="4395"/>
      </w:tabs>
      <w:jc w:val="cen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85D5A" w14:textId="77777777" w:rsidR="008E5111" w:rsidRDefault="008E5111" w:rsidP="007B61C8">
      <w:r>
        <w:separator/>
      </w:r>
    </w:p>
  </w:footnote>
  <w:footnote w:type="continuationSeparator" w:id="0">
    <w:p w14:paraId="625B7409" w14:textId="77777777" w:rsidR="008E5111" w:rsidRDefault="008E5111" w:rsidP="007B61C8">
      <w:r>
        <w:continuationSeparator/>
      </w:r>
    </w:p>
  </w:footnote>
  <w:footnote w:type="continuationNotice" w:id="1">
    <w:p w14:paraId="55463E74" w14:textId="77777777" w:rsidR="008E5111" w:rsidRDefault="008E511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88F2" w14:textId="3057F8D9" w:rsidR="00A10DFF" w:rsidRDefault="008F5842" w:rsidP="00A10DFF">
    <w:pPr>
      <w:pStyle w:val="Header"/>
      <w:ind w:left="-567"/>
    </w:pPr>
    <w:r>
      <w:rPr>
        <w:noProof/>
        <w:sz w:val="24"/>
        <w:szCs w:val="24"/>
        <w:lang w:eastAsia="en-GB"/>
      </w:rPr>
      <w:drawing>
        <wp:anchor distT="0" distB="0" distL="114300" distR="114300" simplePos="0" relativeHeight="251658240" behindDoc="1" locked="0" layoutInCell="1" allowOverlap="1" wp14:anchorId="7AFC9F45" wp14:editId="7893A2F9">
          <wp:simplePos x="0" y="0"/>
          <wp:positionH relativeFrom="column">
            <wp:posOffset>995311</wp:posOffset>
          </wp:positionH>
          <wp:positionV relativeFrom="paragraph">
            <wp:posOffset>-192036</wp:posOffset>
          </wp:positionV>
          <wp:extent cx="1414780" cy="1477645"/>
          <wp:effectExtent l="0" t="0" r="0" b="8255"/>
          <wp:wrapTight wrapText="bothSides">
            <wp:wrapPolygon edited="0">
              <wp:start x="0" y="0"/>
              <wp:lineTo x="0" y="21442"/>
              <wp:lineTo x="21232" y="21442"/>
              <wp:lineTo x="21232" y="0"/>
              <wp:lineTo x="0" y="0"/>
            </wp:wrapPolygon>
          </wp:wrapTight>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ic Relief and GWK.png"/>
                  <pic:cNvPicPr/>
                </pic:nvPicPr>
                <pic:blipFill rotWithShape="1">
                  <a:blip r:embed="rId1">
                    <a:extLst>
                      <a:ext uri="{28A0092B-C50C-407E-A947-70E740481C1C}">
                        <a14:useLocalDpi xmlns:a14="http://schemas.microsoft.com/office/drawing/2010/main" val="0"/>
                      </a:ext>
                    </a:extLst>
                  </a:blip>
                  <a:srcRect l="52102"/>
                  <a:stretch/>
                </pic:blipFill>
                <pic:spPr bwMode="auto">
                  <a:xfrm>
                    <a:off x="0" y="0"/>
                    <a:ext cx="1414780" cy="14776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0" locked="0" layoutInCell="1" allowOverlap="1" wp14:anchorId="1D6E0CD9" wp14:editId="14CDAAF2">
          <wp:simplePos x="0" y="0"/>
          <wp:positionH relativeFrom="margin">
            <wp:posOffset>-308344</wp:posOffset>
          </wp:positionH>
          <wp:positionV relativeFrom="paragraph">
            <wp:posOffset>10854</wp:posOffset>
          </wp:positionV>
          <wp:extent cx="1179830" cy="1137285"/>
          <wp:effectExtent l="0" t="0" r="1270" b="5715"/>
          <wp:wrapSquare wrapText="bothSides"/>
          <wp:docPr id="59" name="Picture 59" descr="A blue square with white text and a line of heartbea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square with white text and a line of heartbea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179830" cy="11372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A157EE"/>
    <w:multiLevelType w:val="hybridMultilevel"/>
    <w:tmpl w:val="F992F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249E3"/>
    <w:multiLevelType w:val="hybridMultilevel"/>
    <w:tmpl w:val="9F980C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4AA6AE9"/>
    <w:multiLevelType w:val="multilevel"/>
    <w:tmpl w:val="9138A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6BB42C4"/>
    <w:multiLevelType w:val="hybridMultilevel"/>
    <w:tmpl w:val="2B42C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F412929"/>
    <w:multiLevelType w:val="hybridMultilevel"/>
    <w:tmpl w:val="85163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39320313">
    <w:abstractNumId w:val="4"/>
  </w:num>
  <w:num w:numId="2" w16cid:durableId="1999533829">
    <w:abstractNumId w:val="3"/>
  </w:num>
  <w:num w:numId="3" w16cid:durableId="1343823319">
    <w:abstractNumId w:val="0"/>
  </w:num>
  <w:num w:numId="4" w16cid:durableId="355540036">
    <w:abstractNumId w:val="1"/>
  </w:num>
  <w:num w:numId="5" w16cid:durableId="20318794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CFF"/>
    <w:rsid w:val="00032466"/>
    <w:rsid w:val="00037E22"/>
    <w:rsid w:val="00043941"/>
    <w:rsid w:val="000553C0"/>
    <w:rsid w:val="00055CE5"/>
    <w:rsid w:val="00065BE6"/>
    <w:rsid w:val="000C46E5"/>
    <w:rsid w:val="000E7AF8"/>
    <w:rsid w:val="001105A4"/>
    <w:rsid w:val="001179F7"/>
    <w:rsid w:val="001248B7"/>
    <w:rsid w:val="0016114C"/>
    <w:rsid w:val="001706E5"/>
    <w:rsid w:val="00184BF9"/>
    <w:rsid w:val="001B14C4"/>
    <w:rsid w:val="001C4CD3"/>
    <w:rsid w:val="001F267F"/>
    <w:rsid w:val="001F5073"/>
    <w:rsid w:val="002403ED"/>
    <w:rsid w:val="00253DF6"/>
    <w:rsid w:val="0026050B"/>
    <w:rsid w:val="002A4A05"/>
    <w:rsid w:val="002C12BB"/>
    <w:rsid w:val="002E3F36"/>
    <w:rsid w:val="002F79CB"/>
    <w:rsid w:val="00384DC2"/>
    <w:rsid w:val="003B6B1B"/>
    <w:rsid w:val="0042634F"/>
    <w:rsid w:val="00452AE0"/>
    <w:rsid w:val="00453C5D"/>
    <w:rsid w:val="00461212"/>
    <w:rsid w:val="00580809"/>
    <w:rsid w:val="00592538"/>
    <w:rsid w:val="005B0053"/>
    <w:rsid w:val="005C6B80"/>
    <w:rsid w:val="006239D3"/>
    <w:rsid w:val="00653F4E"/>
    <w:rsid w:val="00686ECB"/>
    <w:rsid w:val="00697F5C"/>
    <w:rsid w:val="006C3AA0"/>
    <w:rsid w:val="0070785B"/>
    <w:rsid w:val="007127A4"/>
    <w:rsid w:val="00715469"/>
    <w:rsid w:val="007159AE"/>
    <w:rsid w:val="0072795D"/>
    <w:rsid w:val="00771558"/>
    <w:rsid w:val="007A7A62"/>
    <w:rsid w:val="007B61C8"/>
    <w:rsid w:val="007D6DE7"/>
    <w:rsid w:val="00841F5A"/>
    <w:rsid w:val="008B11EF"/>
    <w:rsid w:val="008B6CD9"/>
    <w:rsid w:val="008C5BAE"/>
    <w:rsid w:val="008C6882"/>
    <w:rsid w:val="008E5111"/>
    <w:rsid w:val="008F5842"/>
    <w:rsid w:val="00936A57"/>
    <w:rsid w:val="00963990"/>
    <w:rsid w:val="00965EA9"/>
    <w:rsid w:val="00992328"/>
    <w:rsid w:val="009B6E50"/>
    <w:rsid w:val="009E19DE"/>
    <w:rsid w:val="00A10DFF"/>
    <w:rsid w:val="00A30E1D"/>
    <w:rsid w:val="00A41974"/>
    <w:rsid w:val="00A752BB"/>
    <w:rsid w:val="00A75B13"/>
    <w:rsid w:val="00AF5AA9"/>
    <w:rsid w:val="00AF74D6"/>
    <w:rsid w:val="00B054D4"/>
    <w:rsid w:val="00B16FFB"/>
    <w:rsid w:val="00B6361A"/>
    <w:rsid w:val="00B640AB"/>
    <w:rsid w:val="00B81874"/>
    <w:rsid w:val="00B821D6"/>
    <w:rsid w:val="00BD39C3"/>
    <w:rsid w:val="00BE33BE"/>
    <w:rsid w:val="00BE34D7"/>
    <w:rsid w:val="00C31786"/>
    <w:rsid w:val="00C33F1F"/>
    <w:rsid w:val="00CF4A52"/>
    <w:rsid w:val="00CF7E55"/>
    <w:rsid w:val="00D034A9"/>
    <w:rsid w:val="00D15B73"/>
    <w:rsid w:val="00D52517"/>
    <w:rsid w:val="00D56D14"/>
    <w:rsid w:val="00D73B57"/>
    <w:rsid w:val="00D84DB5"/>
    <w:rsid w:val="00DC0715"/>
    <w:rsid w:val="00DD4CFF"/>
    <w:rsid w:val="00DE35FE"/>
    <w:rsid w:val="00DE7C74"/>
    <w:rsid w:val="00DE7CB5"/>
    <w:rsid w:val="00DF6A46"/>
    <w:rsid w:val="00E56104"/>
    <w:rsid w:val="00E60440"/>
    <w:rsid w:val="00E706B4"/>
    <w:rsid w:val="00EA0A72"/>
    <w:rsid w:val="00ED162D"/>
    <w:rsid w:val="00F07D45"/>
    <w:rsid w:val="00F235B9"/>
    <w:rsid w:val="00F42B8F"/>
    <w:rsid w:val="00F906BB"/>
    <w:rsid w:val="00F91870"/>
    <w:rsid w:val="00FA3F2B"/>
    <w:rsid w:val="00FD11E0"/>
    <w:rsid w:val="00FF21E4"/>
    <w:rsid w:val="235B9359"/>
    <w:rsid w:val="23BD7AE8"/>
    <w:rsid w:val="3678B4B4"/>
    <w:rsid w:val="37A2120B"/>
    <w:rsid w:val="48ABF8C8"/>
    <w:rsid w:val="515D52AE"/>
    <w:rsid w:val="59B9C5F0"/>
    <w:rsid w:val="5C8BA499"/>
    <w:rsid w:val="62F23AFD"/>
    <w:rsid w:val="72662D39"/>
    <w:rsid w:val="72938F94"/>
    <w:rsid w:val="74FD7B1F"/>
    <w:rsid w:val="75FD5882"/>
    <w:rsid w:val="7CFF718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9A51EA"/>
  <w15:docId w15:val="{4527876C-4B26-4ACC-B6F4-462AD4888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4CFF"/>
    <w:pPr>
      <w:spacing w:after="200" w:line="276" w:lineRule="auto"/>
    </w:pPr>
    <w:rPr>
      <w:rFonts w:ascii="Tesco" w:hAnsi="Tesco"/>
      <w:color w:val="595959" w:themeColor="text1" w:themeTint="A6"/>
    </w:rPr>
  </w:style>
  <w:style w:type="paragraph" w:styleId="Heading1">
    <w:name w:val="heading 1"/>
    <w:basedOn w:val="Titleonpage"/>
    <w:next w:val="Normal"/>
    <w:link w:val="Heading1Char"/>
    <w:uiPriority w:val="9"/>
    <w:qFormat/>
    <w:rsid w:val="007159AE"/>
    <w:pPr>
      <w:outlineLvl w:val="0"/>
    </w:pPr>
    <w:rPr>
      <w:rFonts w:ascii="TESCO Modern" w:hAnsi="TESCO Moder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B14C4"/>
    <w:pPr>
      <w:spacing w:before="120" w:line="216" w:lineRule="auto"/>
      <w:ind w:left="720"/>
      <w:contextualSpacing/>
    </w:pPr>
  </w:style>
  <w:style w:type="paragraph" w:customStyle="1" w:styleId="MainHeadline">
    <w:name w:val="Main Headline"/>
    <w:basedOn w:val="Normal"/>
    <w:link w:val="MainHeadlineChar"/>
    <w:qFormat/>
    <w:rsid w:val="007B61C8"/>
    <w:pPr>
      <w:spacing w:after="480"/>
    </w:pPr>
    <w:rPr>
      <w:b/>
      <w:bCs/>
      <w:color w:val="00539F"/>
      <w:sz w:val="96"/>
      <w:szCs w:val="96"/>
    </w:rPr>
  </w:style>
  <w:style w:type="paragraph" w:customStyle="1" w:styleId="Secondarycopy">
    <w:name w:val="Secondary copy"/>
    <w:basedOn w:val="Normal"/>
    <w:link w:val="SecondarycopyChar"/>
    <w:qFormat/>
    <w:rsid w:val="007159AE"/>
    <w:rPr>
      <w:b/>
      <w:color w:val="00539F"/>
      <w:sz w:val="72"/>
      <w:szCs w:val="72"/>
    </w:rPr>
  </w:style>
  <w:style w:type="character" w:customStyle="1" w:styleId="MainHeadlineChar">
    <w:name w:val="Main Headline Char"/>
    <w:basedOn w:val="DefaultParagraphFont"/>
    <w:link w:val="MainHeadline"/>
    <w:rsid w:val="007B61C8"/>
    <w:rPr>
      <w:rFonts w:ascii="TESCO Modern" w:hAnsi="TESCO Modern"/>
      <w:b/>
      <w:bCs/>
      <w:color w:val="00539F"/>
      <w:sz w:val="96"/>
      <w:szCs w:val="96"/>
    </w:rPr>
  </w:style>
  <w:style w:type="paragraph" w:customStyle="1" w:styleId="Titleonpage">
    <w:name w:val="Title on page"/>
    <w:basedOn w:val="Normal"/>
    <w:link w:val="TitleonpageChar"/>
    <w:rsid w:val="003B6B1B"/>
    <w:rPr>
      <w:b/>
      <w:color w:val="00539F"/>
      <w:sz w:val="48"/>
      <w:szCs w:val="48"/>
    </w:rPr>
  </w:style>
  <w:style w:type="character" w:customStyle="1" w:styleId="SecondarycopyChar">
    <w:name w:val="Secondary copy Char"/>
    <w:basedOn w:val="DefaultParagraphFont"/>
    <w:link w:val="Secondarycopy"/>
    <w:rsid w:val="007159AE"/>
    <w:rPr>
      <w:rFonts w:ascii="TESCO Modern" w:hAnsi="TESCO Modern"/>
      <w:b/>
      <w:color w:val="00539F"/>
      <w:sz w:val="72"/>
      <w:szCs w:val="72"/>
    </w:rPr>
  </w:style>
  <w:style w:type="paragraph" w:styleId="Header">
    <w:name w:val="header"/>
    <w:basedOn w:val="Normal"/>
    <w:link w:val="HeaderChar"/>
    <w:uiPriority w:val="99"/>
    <w:unhideWhenUsed/>
    <w:rsid w:val="008C6882"/>
    <w:pPr>
      <w:tabs>
        <w:tab w:val="center" w:pos="4513"/>
        <w:tab w:val="right" w:pos="9026"/>
      </w:tabs>
      <w:spacing w:after="0"/>
    </w:pPr>
  </w:style>
  <w:style w:type="character" w:customStyle="1" w:styleId="TitleonpageChar">
    <w:name w:val="Title on page Char"/>
    <w:basedOn w:val="DefaultParagraphFont"/>
    <w:link w:val="Titleonpage"/>
    <w:rsid w:val="003B6B1B"/>
    <w:rPr>
      <w:rFonts w:ascii="Tesco" w:hAnsi="Tesco"/>
      <w:b/>
      <w:color w:val="00539F"/>
      <w:sz w:val="48"/>
      <w:szCs w:val="48"/>
    </w:rPr>
  </w:style>
  <w:style w:type="character" w:customStyle="1" w:styleId="HeaderChar">
    <w:name w:val="Header Char"/>
    <w:basedOn w:val="DefaultParagraphFont"/>
    <w:link w:val="Header"/>
    <w:uiPriority w:val="99"/>
    <w:rsid w:val="008C6882"/>
  </w:style>
  <w:style w:type="paragraph" w:styleId="Footer">
    <w:name w:val="footer"/>
    <w:basedOn w:val="Normal"/>
    <w:link w:val="FooterChar"/>
    <w:uiPriority w:val="99"/>
    <w:unhideWhenUsed/>
    <w:rsid w:val="008C6882"/>
    <w:pPr>
      <w:tabs>
        <w:tab w:val="center" w:pos="4513"/>
        <w:tab w:val="right" w:pos="9026"/>
      </w:tabs>
      <w:spacing w:after="0"/>
    </w:pPr>
  </w:style>
  <w:style w:type="character" w:customStyle="1" w:styleId="FooterChar">
    <w:name w:val="Footer Char"/>
    <w:basedOn w:val="DefaultParagraphFont"/>
    <w:link w:val="Footer"/>
    <w:uiPriority w:val="99"/>
    <w:rsid w:val="008C6882"/>
  </w:style>
  <w:style w:type="paragraph" w:customStyle="1" w:styleId="Thankyou">
    <w:name w:val="Thank you."/>
    <w:basedOn w:val="Normal"/>
    <w:link w:val="ThankyouChar"/>
    <w:qFormat/>
    <w:rsid w:val="007159AE"/>
    <w:rPr>
      <w:b/>
      <w:color w:val="00539F"/>
      <w:sz w:val="96"/>
      <w:szCs w:val="96"/>
    </w:rPr>
  </w:style>
  <w:style w:type="character" w:customStyle="1" w:styleId="Heading1Char">
    <w:name w:val="Heading 1 Char"/>
    <w:basedOn w:val="DefaultParagraphFont"/>
    <w:link w:val="Heading1"/>
    <w:uiPriority w:val="9"/>
    <w:rsid w:val="007159AE"/>
    <w:rPr>
      <w:rFonts w:ascii="TESCO Modern" w:hAnsi="TESCO Modern"/>
      <w:b/>
      <w:color w:val="00539F"/>
      <w:sz w:val="48"/>
      <w:szCs w:val="48"/>
    </w:rPr>
  </w:style>
  <w:style w:type="character" w:customStyle="1" w:styleId="ThankyouChar">
    <w:name w:val="Thank you. Char"/>
    <w:basedOn w:val="DefaultParagraphFont"/>
    <w:link w:val="Thankyou"/>
    <w:rsid w:val="007159AE"/>
    <w:rPr>
      <w:rFonts w:ascii="TESCO Modern" w:hAnsi="TESCO Modern"/>
      <w:b/>
      <w:color w:val="00539F"/>
      <w:sz w:val="96"/>
      <w:szCs w:val="96"/>
    </w:rPr>
  </w:style>
  <w:style w:type="paragraph" w:styleId="TOCHeading">
    <w:name w:val="TOC Heading"/>
    <w:basedOn w:val="Heading1"/>
    <w:next w:val="Normal"/>
    <w:uiPriority w:val="39"/>
    <w:unhideWhenUsed/>
    <w:qFormat/>
    <w:rsid w:val="003B6B1B"/>
    <w:pPr>
      <w:spacing w:line="259" w:lineRule="auto"/>
      <w:outlineLvl w:val="9"/>
    </w:pPr>
    <w:rPr>
      <w:lang w:val="en-US"/>
    </w:rPr>
  </w:style>
  <w:style w:type="paragraph" w:styleId="TOC1">
    <w:name w:val="toc 1"/>
    <w:basedOn w:val="Normal"/>
    <w:next w:val="Normal"/>
    <w:autoRedefine/>
    <w:uiPriority w:val="39"/>
    <w:unhideWhenUsed/>
    <w:rsid w:val="003B6B1B"/>
    <w:pPr>
      <w:spacing w:after="100"/>
    </w:pPr>
  </w:style>
  <w:style w:type="character" w:styleId="Hyperlink">
    <w:name w:val="Hyperlink"/>
    <w:basedOn w:val="DefaultParagraphFont"/>
    <w:uiPriority w:val="99"/>
    <w:unhideWhenUsed/>
    <w:rsid w:val="003B6B1B"/>
    <w:rPr>
      <w:color w:val="000000" w:themeColor="hyperlink"/>
      <w:u w:val="single"/>
    </w:rPr>
  </w:style>
  <w:style w:type="table" w:styleId="TableGrid">
    <w:name w:val="Table Grid"/>
    <w:basedOn w:val="TableNormal"/>
    <w:uiPriority w:val="39"/>
    <w:rsid w:val="000439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11">
    <w:name w:val="List Table 3 - Accent 11"/>
    <w:basedOn w:val="TableNormal"/>
    <w:uiPriority w:val="48"/>
    <w:rsid w:val="00043941"/>
    <w:pPr>
      <w:spacing w:after="0" w:line="240" w:lineRule="auto"/>
    </w:pPr>
    <w:tblPr>
      <w:tblStyleRowBandSize w:val="1"/>
      <w:tblStyleColBandSize w:val="1"/>
      <w:tblBorders>
        <w:top w:val="single" w:sz="4" w:space="0" w:color="00539F" w:themeColor="accent1"/>
        <w:left w:val="single" w:sz="4" w:space="0" w:color="00539F" w:themeColor="accent1"/>
        <w:bottom w:val="single" w:sz="4" w:space="0" w:color="00539F" w:themeColor="accent1"/>
        <w:right w:val="single" w:sz="4" w:space="0" w:color="00539F" w:themeColor="accent1"/>
      </w:tblBorders>
    </w:tblPr>
    <w:tcPr>
      <w:shd w:val="clear" w:color="auto" w:fill="auto"/>
    </w:tcPr>
    <w:tblStylePr w:type="firstRow">
      <w:rPr>
        <w:rFonts w:asciiTheme="majorHAnsi" w:hAnsiTheme="majorHAnsi"/>
        <w:b/>
        <w:bCs/>
        <w:color w:val="FFFFFF" w:themeColor="background1"/>
        <w:sz w:val="24"/>
      </w:rPr>
      <w:tblPr/>
      <w:tcPr>
        <w:shd w:val="clear" w:color="auto" w:fill="00539F" w:themeFill="accent1"/>
      </w:tcPr>
    </w:tblStylePr>
    <w:tblStylePr w:type="lastRow">
      <w:rPr>
        <w:b/>
        <w:bCs/>
      </w:rPr>
      <w:tblPr/>
      <w:tcPr>
        <w:tcBorders>
          <w:top w:val="double" w:sz="4" w:space="0" w:color="00539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39F" w:themeColor="accent1"/>
          <w:right w:val="single" w:sz="4" w:space="0" w:color="00539F" w:themeColor="accent1"/>
        </w:tcBorders>
      </w:tcPr>
    </w:tblStylePr>
    <w:tblStylePr w:type="band1Horz">
      <w:tblPr/>
      <w:tcPr>
        <w:tcBorders>
          <w:top w:val="single" w:sz="4" w:space="0" w:color="00539F" w:themeColor="accent1"/>
          <w:bottom w:val="single" w:sz="4" w:space="0" w:color="00539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39F" w:themeColor="accent1"/>
          <w:left w:val="nil"/>
        </w:tcBorders>
      </w:tcPr>
    </w:tblStylePr>
    <w:tblStylePr w:type="swCell">
      <w:tblPr/>
      <w:tcPr>
        <w:tcBorders>
          <w:top w:val="double" w:sz="4" w:space="0" w:color="00539F" w:themeColor="accent1"/>
          <w:right w:val="nil"/>
        </w:tcBorders>
      </w:tcPr>
    </w:tblStylePr>
  </w:style>
  <w:style w:type="paragraph" w:customStyle="1" w:styleId="Tableheaderrow">
    <w:name w:val="Table header row"/>
    <w:basedOn w:val="Normal"/>
    <w:link w:val="TableheaderrowChar"/>
    <w:rsid w:val="00043941"/>
    <w:rPr>
      <w:b/>
      <w:bCs/>
      <w:color w:val="FFFFFF" w:themeColor="background1"/>
      <w:sz w:val="24"/>
    </w:rPr>
  </w:style>
  <w:style w:type="character" w:customStyle="1" w:styleId="TableheaderrowChar">
    <w:name w:val="Table header row Char"/>
    <w:basedOn w:val="DefaultParagraphFont"/>
    <w:link w:val="Tableheaderrow"/>
    <w:rsid w:val="00043941"/>
    <w:rPr>
      <w:rFonts w:ascii="TESCO Modern" w:hAnsi="TESCO Modern"/>
      <w:b/>
      <w:bCs/>
      <w:color w:val="FFFFFF" w:themeColor="background1"/>
      <w:sz w:val="24"/>
    </w:rPr>
  </w:style>
  <w:style w:type="character" w:customStyle="1" w:styleId="ListParagraphChar">
    <w:name w:val="List Paragraph Char"/>
    <w:basedOn w:val="DefaultParagraphFont"/>
    <w:link w:val="ListParagraph"/>
    <w:uiPriority w:val="34"/>
    <w:rsid w:val="00DD4CFF"/>
    <w:rPr>
      <w:rFonts w:ascii="TESCO Modern" w:hAnsi="TESCO Modern"/>
    </w:rPr>
  </w:style>
  <w:style w:type="paragraph" w:styleId="Revision">
    <w:name w:val="Revision"/>
    <w:hidden/>
    <w:uiPriority w:val="99"/>
    <w:semiHidden/>
    <w:rsid w:val="00D15B73"/>
    <w:pPr>
      <w:spacing w:after="0" w:line="240" w:lineRule="auto"/>
    </w:pPr>
    <w:rPr>
      <w:rFonts w:ascii="Tesco" w:hAnsi="Tesco"/>
      <w:color w:val="595959" w:themeColor="text1" w:themeTint="A6"/>
    </w:rPr>
  </w:style>
  <w:style w:type="paragraph" w:styleId="BalloonText">
    <w:name w:val="Balloon Text"/>
    <w:basedOn w:val="Normal"/>
    <w:link w:val="BalloonTextChar"/>
    <w:uiPriority w:val="99"/>
    <w:semiHidden/>
    <w:unhideWhenUsed/>
    <w:rsid w:val="00D15B7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B73"/>
    <w:rPr>
      <w:rFonts w:ascii="Segoe UI" w:hAnsi="Segoe UI" w:cs="Segoe UI"/>
      <w:color w:val="595959" w:themeColor="text1" w:themeTint="A6"/>
      <w:sz w:val="18"/>
      <w:szCs w:val="18"/>
    </w:rPr>
  </w:style>
  <w:style w:type="paragraph" w:styleId="NormalWeb">
    <w:name w:val="Normal (Web)"/>
    <w:basedOn w:val="Normal"/>
    <w:uiPriority w:val="99"/>
    <w:semiHidden/>
    <w:unhideWhenUsed/>
    <w:rsid w:val="00A10DF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CommentReference">
    <w:name w:val="annotation reference"/>
    <w:basedOn w:val="DefaultParagraphFont"/>
    <w:uiPriority w:val="99"/>
    <w:semiHidden/>
    <w:unhideWhenUsed/>
    <w:rsid w:val="00B640AB"/>
    <w:rPr>
      <w:sz w:val="16"/>
      <w:szCs w:val="16"/>
    </w:rPr>
  </w:style>
  <w:style w:type="paragraph" w:styleId="CommentText">
    <w:name w:val="annotation text"/>
    <w:basedOn w:val="Normal"/>
    <w:link w:val="CommentTextChar"/>
    <w:uiPriority w:val="99"/>
    <w:semiHidden/>
    <w:unhideWhenUsed/>
    <w:rsid w:val="00B640AB"/>
    <w:pPr>
      <w:spacing w:line="240" w:lineRule="auto"/>
    </w:pPr>
    <w:rPr>
      <w:sz w:val="20"/>
      <w:szCs w:val="20"/>
    </w:rPr>
  </w:style>
  <w:style w:type="character" w:customStyle="1" w:styleId="CommentTextChar">
    <w:name w:val="Comment Text Char"/>
    <w:basedOn w:val="DefaultParagraphFont"/>
    <w:link w:val="CommentText"/>
    <w:uiPriority w:val="99"/>
    <w:semiHidden/>
    <w:rsid w:val="00B640AB"/>
    <w:rPr>
      <w:rFonts w:ascii="Tesco" w:hAnsi="Tesco"/>
      <w:color w:val="595959" w:themeColor="text1" w:themeTint="A6"/>
      <w:sz w:val="20"/>
      <w:szCs w:val="20"/>
    </w:rPr>
  </w:style>
  <w:style w:type="paragraph" w:styleId="CommentSubject">
    <w:name w:val="annotation subject"/>
    <w:basedOn w:val="CommentText"/>
    <w:next w:val="CommentText"/>
    <w:link w:val="CommentSubjectChar"/>
    <w:uiPriority w:val="99"/>
    <w:semiHidden/>
    <w:unhideWhenUsed/>
    <w:rsid w:val="00B640AB"/>
    <w:rPr>
      <w:b/>
      <w:bCs/>
    </w:rPr>
  </w:style>
  <w:style w:type="character" w:customStyle="1" w:styleId="CommentSubjectChar">
    <w:name w:val="Comment Subject Char"/>
    <w:basedOn w:val="CommentTextChar"/>
    <w:link w:val="CommentSubject"/>
    <w:uiPriority w:val="99"/>
    <w:semiHidden/>
    <w:rsid w:val="00B640AB"/>
    <w:rPr>
      <w:rFonts w:ascii="Tesco" w:hAnsi="Tesco"/>
      <w:b/>
      <w:bCs/>
      <w:color w:val="595959" w:themeColor="text1" w:themeTint="A6"/>
      <w:sz w:val="20"/>
      <w:szCs w:val="20"/>
    </w:rPr>
  </w:style>
  <w:style w:type="character" w:styleId="UnresolvedMention">
    <w:name w:val="Unresolved Mention"/>
    <w:basedOn w:val="DefaultParagraphFont"/>
    <w:uiPriority w:val="99"/>
    <w:semiHidden/>
    <w:unhideWhenUsed/>
    <w:rsid w:val="001179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873235">
      <w:bodyDiv w:val="1"/>
      <w:marLeft w:val="0"/>
      <w:marRight w:val="0"/>
      <w:marTop w:val="0"/>
      <w:marBottom w:val="0"/>
      <w:divBdr>
        <w:top w:val="none" w:sz="0" w:space="0" w:color="auto"/>
        <w:left w:val="none" w:sz="0" w:space="0" w:color="auto"/>
        <w:bottom w:val="none" w:sz="0" w:space="0" w:color="auto"/>
        <w:right w:val="none" w:sz="0" w:space="0" w:color="auto"/>
      </w:divBdr>
    </w:div>
    <w:div w:id="1564172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pafoundatio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sco">
  <a:themeElements>
    <a:clrScheme name="Custom 1">
      <a:dk1>
        <a:sysClr val="windowText" lastClr="000000"/>
      </a:dk1>
      <a:lt1>
        <a:sysClr val="window" lastClr="FFFFFF"/>
      </a:lt1>
      <a:dk2>
        <a:srgbClr val="6E6767"/>
      </a:dk2>
      <a:lt2>
        <a:srgbClr val="FFFFFF"/>
      </a:lt2>
      <a:accent1>
        <a:srgbClr val="00539F"/>
      </a:accent1>
      <a:accent2>
        <a:srgbClr val="FFA626"/>
      </a:accent2>
      <a:accent3>
        <a:srgbClr val="FF7D82"/>
      </a:accent3>
      <a:accent4>
        <a:srgbClr val="00BCD4"/>
      </a:accent4>
      <a:accent5>
        <a:srgbClr val="00BFA6"/>
      </a:accent5>
      <a:accent6>
        <a:srgbClr val="CCBAA1"/>
      </a:accent6>
      <a:hlink>
        <a:srgbClr val="000000"/>
      </a:hlink>
      <a:folHlink>
        <a:srgbClr val="000000"/>
      </a:folHlink>
    </a:clrScheme>
    <a:fontScheme name="Tesco">
      <a:majorFont>
        <a:latin typeface="TESCO Modern Bold"/>
        <a:ea typeface=""/>
        <a:cs typeface=""/>
      </a:majorFont>
      <a:minorFont>
        <a:latin typeface="TESCO Modern"/>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defPPr algn="ctr">
          <a:defRPr sz="1600" dirty="0" err="1" smtClean="0">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12700">
          <a:tailEnd type="arrow" w="med" len="sm"/>
        </a:ln>
      </a:spPr>
      <a:bodyPr/>
      <a:lstStyle/>
      <a:style>
        <a:lnRef idx="1">
          <a:schemeClr val="accent1"/>
        </a:lnRef>
        <a:fillRef idx="0">
          <a:schemeClr val="accent1"/>
        </a:fillRef>
        <a:effectRef idx="0">
          <a:schemeClr val="accent1"/>
        </a:effectRef>
        <a:fontRef idx="minor">
          <a:schemeClr val="tx1"/>
        </a:fontRef>
      </a:style>
    </a:lnDef>
    <a:txDef>
      <a:spPr>
        <a:noFill/>
      </a:spPr>
      <a:bodyPr wrap="square" lIns="0" tIns="0" rIns="0" bIns="0" rtlCol="0">
        <a:spAutoFit/>
      </a:bodyPr>
      <a:lstStyle>
        <a:defPPr>
          <a:defRPr sz="1600" dirty="0" err="1" smtClean="0">
            <a:solidFill>
              <a:schemeClr val="tx2"/>
            </a:solidFill>
          </a:defRPr>
        </a:defPPr>
      </a:lstStyle>
    </a:txDef>
  </a:objectDefaults>
  <a:extraClrSchemeLst/>
  <a:extLst>
    <a:ext uri="{05A4C25C-085E-4340-85A3-A5531E510DB2}">
      <thm15:themeFamily xmlns:thm15="http://schemas.microsoft.com/office/thememl/2012/main" name="Tesco" id="{395D74A4-B777-448B-8C65-A590BE8D402C}" vid="{F21F9D6D-3CCD-4C07-B46C-288106F5009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3EAAC-896D-4712-8568-FF8A6138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240</Words>
  <Characters>1369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Tesco</Company>
  <LinksUpToDate>false</LinksUpToDate>
  <CharactersWithSpaces>1606</CharactersWithSpaces>
  <SharedDoc>false</SharedDoc>
  <HLinks>
    <vt:vector size="6" baseType="variant">
      <vt:variant>
        <vt:i4>3342434</vt:i4>
      </vt:variant>
      <vt:variant>
        <vt:i4>0</vt:i4>
      </vt:variant>
      <vt:variant>
        <vt:i4>0</vt:i4>
      </vt:variant>
      <vt:variant>
        <vt:i4>5</vt:i4>
      </vt:variant>
      <vt:variant>
        <vt:lpwstr>https://www.bupafoundation.org/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Jessica</dc:creator>
  <cp:keywords/>
  <cp:lastModifiedBy>Jess Lisbon</cp:lastModifiedBy>
  <cp:revision>4</cp:revision>
  <dcterms:created xsi:type="dcterms:W3CDTF">2024-10-07T19:52:00Z</dcterms:created>
  <dcterms:modified xsi:type="dcterms:W3CDTF">2024-10-07T19:53:00Z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dbe1af3-6323-4f56-9271-8eead9599d8b_Enabled">
    <vt:lpwstr>true</vt:lpwstr>
  </property>
  <property fmtid="{D5CDD505-2E9C-101B-9397-08002B2CF9AE}" pid="3" name="MSIP_Label_0dbe1af3-6323-4f56-9271-8eead9599d8b_SetDate">
    <vt:lpwstr>2023-10-06T13:25:36Z</vt:lpwstr>
  </property>
  <property fmtid="{D5CDD505-2E9C-101B-9397-08002B2CF9AE}" pid="4" name="MSIP_Label_0dbe1af3-6323-4f56-9271-8eead9599d8b_Method">
    <vt:lpwstr>Privileged</vt:lpwstr>
  </property>
  <property fmtid="{D5CDD505-2E9C-101B-9397-08002B2CF9AE}" pid="5" name="MSIP_Label_0dbe1af3-6323-4f56-9271-8eead9599d8b_Name">
    <vt:lpwstr>Business Use Only</vt:lpwstr>
  </property>
  <property fmtid="{D5CDD505-2E9C-101B-9397-08002B2CF9AE}" pid="6" name="MSIP_Label_0dbe1af3-6323-4f56-9271-8eead9599d8b_SiteId">
    <vt:lpwstr>02af5f5e-dd71-4056-8090-3e7b436a65db</vt:lpwstr>
  </property>
  <property fmtid="{D5CDD505-2E9C-101B-9397-08002B2CF9AE}" pid="7" name="MSIP_Label_0dbe1af3-6323-4f56-9271-8eead9599d8b_ActionId">
    <vt:lpwstr>54b8f106-a2f2-4bee-a286-ae2acc3bfc67</vt:lpwstr>
  </property>
  <property fmtid="{D5CDD505-2E9C-101B-9397-08002B2CF9AE}" pid="8" name="MSIP_Label_0dbe1af3-6323-4f56-9271-8eead9599d8b_ContentBits">
    <vt:lpwstr>0</vt:lpwstr>
  </property>
</Properties>
</file>